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41C47" w:rsidRPr="00641C47" w:rsidRDefault="00641C47" w:rsidP="00641C4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1C47">
        <w:rPr>
          <w:rFonts w:ascii="Times New Roman" w:hAnsi="Times New Roman" w:cs="Times New Roman"/>
          <w:b/>
          <w:bCs/>
          <w:sz w:val="28"/>
          <w:szCs w:val="28"/>
        </w:rPr>
        <w:t>Жители Татарстана</w:t>
      </w:r>
      <w:r w:rsidRPr="00641C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41C47">
        <w:rPr>
          <w:rFonts w:ascii="Times New Roman" w:hAnsi="Times New Roman" w:cs="Times New Roman"/>
          <w:b/>
          <w:bCs/>
          <w:sz w:val="28"/>
          <w:szCs w:val="28"/>
        </w:rPr>
        <w:t xml:space="preserve">с 1 марта установить </w:t>
      </w:r>
      <w:proofErr w:type="spellStart"/>
      <w:r w:rsidRPr="00641C47">
        <w:rPr>
          <w:rFonts w:ascii="Times New Roman" w:hAnsi="Times New Roman" w:cs="Times New Roman"/>
          <w:b/>
          <w:bCs/>
          <w:sz w:val="28"/>
          <w:szCs w:val="28"/>
        </w:rPr>
        <w:t>самозапрет</w:t>
      </w:r>
      <w:proofErr w:type="spellEnd"/>
      <w:r w:rsidRPr="00641C47">
        <w:rPr>
          <w:rFonts w:ascii="Times New Roman" w:hAnsi="Times New Roman" w:cs="Times New Roman"/>
          <w:b/>
          <w:bCs/>
          <w:sz w:val="28"/>
          <w:szCs w:val="28"/>
        </w:rPr>
        <w:t xml:space="preserve"> на кредиты и займы</w:t>
      </w:r>
    </w:p>
    <w:p w:rsid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C47" w:rsidRP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  <w:r w:rsidRPr="00641C47">
        <w:rPr>
          <w:rFonts w:ascii="Times New Roman" w:hAnsi="Times New Roman" w:cs="Times New Roman"/>
          <w:sz w:val="28"/>
          <w:szCs w:val="28"/>
        </w:rPr>
        <w:t xml:space="preserve">С 1 марта 2025 года любой житель Татарстана может оформить </w:t>
      </w:r>
      <w:proofErr w:type="spellStart"/>
      <w:r w:rsidRPr="00641C47">
        <w:rPr>
          <w:rFonts w:ascii="Times New Roman" w:hAnsi="Times New Roman" w:cs="Times New Roman"/>
          <w:sz w:val="28"/>
          <w:szCs w:val="28"/>
        </w:rPr>
        <w:t>самозапрет</w:t>
      </w:r>
      <w:proofErr w:type="spellEnd"/>
      <w:r w:rsidRPr="00641C47">
        <w:rPr>
          <w:rFonts w:ascii="Times New Roman" w:hAnsi="Times New Roman" w:cs="Times New Roman"/>
          <w:sz w:val="28"/>
          <w:szCs w:val="28"/>
        </w:rPr>
        <w:t xml:space="preserve"> на выдачу кредита. </w:t>
      </w:r>
    </w:p>
    <w:p w:rsidR="00641C47" w:rsidRPr="00641C47" w:rsidRDefault="00641C47" w:rsidP="00641C4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1C47">
        <w:rPr>
          <w:rFonts w:ascii="Times New Roman" w:hAnsi="Times New Roman" w:cs="Times New Roman"/>
          <w:b/>
          <w:bCs/>
          <w:sz w:val="28"/>
          <w:szCs w:val="28"/>
        </w:rPr>
        <w:t xml:space="preserve">Что такое </w:t>
      </w:r>
      <w:proofErr w:type="spellStart"/>
      <w:r w:rsidRPr="00641C47">
        <w:rPr>
          <w:rFonts w:ascii="Times New Roman" w:hAnsi="Times New Roman" w:cs="Times New Roman"/>
          <w:b/>
          <w:bCs/>
          <w:sz w:val="28"/>
          <w:szCs w:val="28"/>
        </w:rPr>
        <w:t>самозапрет</w:t>
      </w:r>
      <w:proofErr w:type="spellEnd"/>
      <w:r w:rsidRPr="00641C47">
        <w:rPr>
          <w:rFonts w:ascii="Times New Roman" w:hAnsi="Times New Roman" w:cs="Times New Roman"/>
          <w:b/>
          <w:bCs/>
          <w:sz w:val="28"/>
          <w:szCs w:val="28"/>
        </w:rPr>
        <w:t xml:space="preserve"> на кредиты</w:t>
      </w:r>
    </w:p>
    <w:p w:rsidR="00641C47" w:rsidRP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  <w:r w:rsidRPr="00641C47">
        <w:rPr>
          <w:rFonts w:ascii="Times New Roman" w:hAnsi="Times New Roman" w:cs="Times New Roman"/>
          <w:sz w:val="28"/>
          <w:szCs w:val="28"/>
        </w:rPr>
        <w:t>С 1 марта 2025 года в РФ начал действовать закон, позволяющий гражданам добровольно ограничить возможность оформления кредитов. Этот механизм направлен на защиту от мошенников и необдуманных долгов. Суть его проста — человек подаёт заявление, и в его кредитной истории появляется отметка, запрещающая выдачу займов на его имя.</w:t>
      </w:r>
    </w:p>
    <w:p w:rsidR="00641C47" w:rsidRPr="00641C47" w:rsidRDefault="00641C47" w:rsidP="00641C4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1C47">
        <w:rPr>
          <w:rFonts w:ascii="Times New Roman" w:hAnsi="Times New Roman" w:cs="Times New Roman"/>
          <w:b/>
          <w:bCs/>
          <w:sz w:val="28"/>
          <w:szCs w:val="28"/>
        </w:rPr>
        <w:t xml:space="preserve">Зачем нужен </w:t>
      </w:r>
      <w:proofErr w:type="spellStart"/>
      <w:r w:rsidRPr="00641C47">
        <w:rPr>
          <w:rFonts w:ascii="Times New Roman" w:hAnsi="Times New Roman" w:cs="Times New Roman"/>
          <w:b/>
          <w:bCs/>
          <w:sz w:val="28"/>
          <w:szCs w:val="28"/>
        </w:rPr>
        <w:t>самозапрет</w:t>
      </w:r>
      <w:proofErr w:type="spellEnd"/>
    </w:p>
    <w:p w:rsidR="00641C47" w:rsidRP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  <w:r w:rsidRPr="00641C47">
        <w:rPr>
          <w:rFonts w:ascii="Times New Roman" w:hAnsi="Times New Roman" w:cs="Times New Roman"/>
          <w:sz w:val="28"/>
          <w:szCs w:val="28"/>
        </w:rPr>
        <w:t>Приня</w:t>
      </w:r>
      <w:bookmarkStart w:id="0" w:name="_GoBack"/>
      <w:bookmarkEnd w:id="0"/>
      <w:r w:rsidRPr="00641C47">
        <w:rPr>
          <w:rFonts w:ascii="Times New Roman" w:hAnsi="Times New Roman" w:cs="Times New Roman"/>
          <w:sz w:val="28"/>
          <w:szCs w:val="28"/>
        </w:rPr>
        <w:t>тые нововведения решают две основные задачи: снижение уровня закредитованности населения и защита от кредитного мошенничества.</w:t>
      </w:r>
    </w:p>
    <w:p w:rsidR="00641C47" w:rsidRP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  <w:r w:rsidRPr="00641C47">
        <w:rPr>
          <w:rFonts w:ascii="Times New Roman" w:hAnsi="Times New Roman" w:cs="Times New Roman"/>
          <w:sz w:val="28"/>
          <w:szCs w:val="28"/>
        </w:rPr>
        <w:t>Поводом для создания такого механизма стали участившиеся случаи оформления займов по чужим паспортным данным. Жертвы узнавали о долгах только после получения соответствующих уведомлений от банков. Новый инструмент позволяет каждому контролировать доступ к своей кредитной истории и предотвращать возможные финансовые неприятности.</w:t>
      </w:r>
    </w:p>
    <w:p w:rsidR="00641C47" w:rsidRPr="00641C47" w:rsidRDefault="00641C47" w:rsidP="00641C4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1C47">
        <w:rPr>
          <w:rFonts w:ascii="Times New Roman" w:hAnsi="Times New Roman" w:cs="Times New Roman"/>
          <w:b/>
          <w:bCs/>
          <w:sz w:val="28"/>
          <w:szCs w:val="28"/>
        </w:rPr>
        <w:t xml:space="preserve">Как работает механизм </w:t>
      </w:r>
      <w:proofErr w:type="spellStart"/>
      <w:r w:rsidRPr="00641C47">
        <w:rPr>
          <w:rFonts w:ascii="Times New Roman" w:hAnsi="Times New Roman" w:cs="Times New Roman"/>
          <w:b/>
          <w:bCs/>
          <w:sz w:val="28"/>
          <w:szCs w:val="28"/>
        </w:rPr>
        <w:t>самозапрета</w:t>
      </w:r>
      <w:proofErr w:type="spellEnd"/>
    </w:p>
    <w:p w:rsidR="00641C47" w:rsidRP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  <w:r w:rsidRPr="00641C47">
        <w:rPr>
          <w:rFonts w:ascii="Times New Roman" w:hAnsi="Times New Roman" w:cs="Times New Roman"/>
          <w:sz w:val="28"/>
          <w:szCs w:val="28"/>
        </w:rPr>
        <w:t>Человек самостоятельно устанавливает запрет на оформление кредитов от своего имени. Эта информация направляется во все бюро кредитных историй (БКИ), аккредитованные на территории страны. Если у заявителя ещё не было кредитной истории, она создаётся автоматически с соответствующей пометкой.</w:t>
      </w:r>
    </w:p>
    <w:p w:rsidR="00641C47" w:rsidRPr="00641C47" w:rsidRDefault="00641C47" w:rsidP="00641C4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1C47">
        <w:rPr>
          <w:rFonts w:ascii="Times New Roman" w:hAnsi="Times New Roman" w:cs="Times New Roman"/>
          <w:b/>
          <w:bCs/>
          <w:sz w:val="28"/>
          <w:szCs w:val="28"/>
        </w:rPr>
        <w:t xml:space="preserve">Как подать заявление на </w:t>
      </w:r>
      <w:proofErr w:type="spellStart"/>
      <w:r w:rsidRPr="00641C47">
        <w:rPr>
          <w:rFonts w:ascii="Times New Roman" w:hAnsi="Times New Roman" w:cs="Times New Roman"/>
          <w:b/>
          <w:bCs/>
          <w:sz w:val="28"/>
          <w:szCs w:val="28"/>
        </w:rPr>
        <w:t>самозапрет</w:t>
      </w:r>
      <w:proofErr w:type="spellEnd"/>
    </w:p>
    <w:p w:rsidR="00641C47" w:rsidRP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  <w:r w:rsidRPr="00641C47">
        <w:rPr>
          <w:rFonts w:ascii="Times New Roman" w:hAnsi="Times New Roman" w:cs="Times New Roman"/>
          <w:sz w:val="28"/>
          <w:szCs w:val="28"/>
        </w:rPr>
        <w:t>Существует два способа оформления — через портал Госуслуг или в любом МФЦ.</w:t>
      </w:r>
    </w:p>
    <w:p w:rsidR="00641C47" w:rsidRPr="00641C47" w:rsidRDefault="00641C47" w:rsidP="00641C4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C47">
        <w:rPr>
          <w:rFonts w:ascii="Times New Roman" w:hAnsi="Times New Roman" w:cs="Times New Roman"/>
          <w:sz w:val="28"/>
          <w:szCs w:val="28"/>
        </w:rPr>
        <w:t>Через портал Госуслуг</w:t>
      </w:r>
    </w:p>
    <w:p w:rsidR="00641C47" w:rsidRP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  <w:r w:rsidRPr="00641C47">
        <w:rPr>
          <w:rFonts w:ascii="Times New Roman" w:hAnsi="Times New Roman" w:cs="Times New Roman"/>
          <w:sz w:val="28"/>
          <w:szCs w:val="28"/>
        </w:rPr>
        <w:t>Необходимо войти в личный кабинет, перейти в раздел «Штрафы и налоги», выбрать опцию «Установление запрета на получение кредита». Далее проверяются автоматически подгруженные персональные данные, после чего пользователь выбирает разновидность запрета (полный или частичный), подписывает заявление электронной подписью и отправляет его.</w:t>
      </w:r>
    </w:p>
    <w:p w:rsidR="00641C47" w:rsidRPr="00641C47" w:rsidRDefault="00641C47" w:rsidP="00641C4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C47">
        <w:rPr>
          <w:rFonts w:ascii="Times New Roman" w:hAnsi="Times New Roman" w:cs="Times New Roman"/>
          <w:sz w:val="28"/>
          <w:szCs w:val="28"/>
        </w:rPr>
        <w:t>Через МФЦ</w:t>
      </w:r>
    </w:p>
    <w:p w:rsidR="00641C47" w:rsidRP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  <w:r w:rsidRPr="00641C47">
        <w:rPr>
          <w:rFonts w:ascii="Times New Roman" w:hAnsi="Times New Roman" w:cs="Times New Roman"/>
          <w:sz w:val="28"/>
          <w:szCs w:val="28"/>
        </w:rPr>
        <w:t xml:space="preserve">Можно обратиться в любое отделение МФЦ в Татарстане и за его пределами. Там потребуется заполнить заявление и предоставить документ, удостоверяющий </w:t>
      </w:r>
      <w:r w:rsidRPr="00641C47">
        <w:rPr>
          <w:rFonts w:ascii="Times New Roman" w:hAnsi="Times New Roman" w:cs="Times New Roman"/>
          <w:sz w:val="28"/>
          <w:szCs w:val="28"/>
        </w:rPr>
        <w:lastRenderedPageBreak/>
        <w:t>личность, а также ИНН. Согласно новым требованиям, услуга должна быть доступна во всех МФЦ не позднее сентября 2025 года.</w:t>
      </w:r>
    </w:p>
    <w:p w:rsidR="00641C47" w:rsidRPr="00641C47" w:rsidRDefault="00641C47" w:rsidP="00641C4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1C47">
        <w:rPr>
          <w:rFonts w:ascii="Times New Roman" w:hAnsi="Times New Roman" w:cs="Times New Roman"/>
          <w:b/>
          <w:bCs/>
          <w:sz w:val="28"/>
          <w:szCs w:val="28"/>
        </w:rPr>
        <w:t>Преимущества и недостатки запрета на кредиты</w:t>
      </w:r>
    </w:p>
    <w:p w:rsidR="00641C47" w:rsidRP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  <w:r w:rsidRPr="00641C47">
        <w:rPr>
          <w:rFonts w:ascii="Times New Roman" w:hAnsi="Times New Roman" w:cs="Times New Roman"/>
          <w:sz w:val="28"/>
          <w:szCs w:val="28"/>
        </w:rPr>
        <w:t>К преимуществам относятся: защита от мошенников, профилактика излишней задолженности, развитие личной финансовой ответственности. Однако есть и минусы — в случае срочной необходимости получить кредит сразу не получится, так как на отмену запрета требуется время.</w:t>
      </w:r>
    </w:p>
    <w:p w:rsidR="00641C47" w:rsidRPr="00641C47" w:rsidRDefault="00641C47" w:rsidP="00641C4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1C47">
        <w:rPr>
          <w:rFonts w:ascii="Times New Roman" w:hAnsi="Times New Roman" w:cs="Times New Roman"/>
          <w:b/>
          <w:bCs/>
          <w:sz w:val="28"/>
          <w:szCs w:val="28"/>
        </w:rPr>
        <w:t>Повлияет ли запрет на кредитную историю</w:t>
      </w:r>
    </w:p>
    <w:p w:rsidR="00641C47" w:rsidRP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  <w:r w:rsidRPr="00641C47">
        <w:rPr>
          <w:rFonts w:ascii="Times New Roman" w:hAnsi="Times New Roman" w:cs="Times New Roman"/>
          <w:sz w:val="28"/>
          <w:szCs w:val="28"/>
        </w:rPr>
        <w:t xml:space="preserve">Факт </w:t>
      </w:r>
      <w:proofErr w:type="spellStart"/>
      <w:r w:rsidRPr="00641C47">
        <w:rPr>
          <w:rFonts w:ascii="Times New Roman" w:hAnsi="Times New Roman" w:cs="Times New Roman"/>
          <w:sz w:val="28"/>
          <w:szCs w:val="28"/>
        </w:rPr>
        <w:t>самозапрета</w:t>
      </w:r>
      <w:proofErr w:type="spellEnd"/>
      <w:r w:rsidRPr="00641C47">
        <w:rPr>
          <w:rFonts w:ascii="Times New Roman" w:hAnsi="Times New Roman" w:cs="Times New Roman"/>
          <w:sz w:val="28"/>
          <w:szCs w:val="28"/>
        </w:rPr>
        <w:t xml:space="preserve"> фиксируется в кредитной истории, но на сам кредитный рейтинг не влияет. Однако частое включение и отключение этой опции может насторожить кредитные организации, поскольку они учитывают такие действия в рамках политики предотвращения мошенничества.</w:t>
      </w:r>
    </w:p>
    <w:p w:rsidR="00641C47" w:rsidRP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  <w:r w:rsidRPr="00641C47">
        <w:rPr>
          <w:rFonts w:ascii="Times New Roman" w:hAnsi="Times New Roman" w:cs="Times New Roman"/>
          <w:b/>
          <w:bCs/>
          <w:sz w:val="28"/>
          <w:szCs w:val="28"/>
        </w:rPr>
        <w:t>Важно помнить:</w:t>
      </w:r>
      <w:r w:rsidRPr="00641C47">
        <w:rPr>
          <w:rFonts w:ascii="Times New Roman" w:hAnsi="Times New Roman" w:cs="Times New Roman"/>
          <w:sz w:val="28"/>
          <w:szCs w:val="28"/>
        </w:rPr>
        <w:t xml:space="preserve"> если гражданин забудет о наличии запрета и подаст заявку на кредит, последующий отказ может осложнить ситуацию с дальнейшим получением займов.</w:t>
      </w:r>
    </w:p>
    <w:p w:rsid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C47" w:rsidRP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C47" w:rsidRPr="00641C47" w:rsidRDefault="00641C47" w:rsidP="00641C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</w:t>
      </w:r>
      <w:r w:rsidRPr="00641C47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4744A6">
          <w:rPr>
            <w:rStyle w:val="a3"/>
            <w:rFonts w:ascii="Times New Roman" w:hAnsi="Times New Roman" w:cs="Times New Roman"/>
            <w:sz w:val="28"/>
            <w:szCs w:val="28"/>
          </w:rPr>
          <w:t>https://www.tatar-inform.ru/news/samozapret-na-kredity-v-tatarstane-kak-oformit-plyusy-i-minusy-5979461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41C47" w:rsidRPr="00641C47" w:rsidSect="00641C47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80D89"/>
    <w:multiLevelType w:val="hybridMultilevel"/>
    <w:tmpl w:val="597EC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C47"/>
    <w:rsid w:val="0064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C7A7B"/>
  <w15:chartTrackingRefBased/>
  <w15:docId w15:val="{4432F9E2-F73B-494D-82B0-CF4F4BEA1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1C4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41C4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641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6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atar-inform.ru/news/samozapret-na-kredity-v-tatarstane-kak-oformit-plyusy-i-minusy-59794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2025-05-19T10:59:00Z</dcterms:created>
  <dcterms:modified xsi:type="dcterms:W3CDTF">2025-05-19T11:05:00Z</dcterms:modified>
</cp:coreProperties>
</file>